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A873E" w14:textId="1076EB3D" w:rsidR="00021619" w:rsidRPr="009C26E7" w:rsidRDefault="00C65018" w:rsidP="009C26E7">
      <w:pPr>
        <w:jc w:val="center"/>
        <w:rPr>
          <w:rFonts w:cs="Times New Roman"/>
          <w:sz w:val="28"/>
          <w:szCs w:val="28"/>
        </w:rPr>
      </w:pPr>
      <w:r w:rsidRPr="006452EF">
        <w:rPr>
          <w:rFonts w:cs="Times New Roman"/>
          <w:b/>
          <w:i/>
          <w:sz w:val="28"/>
          <w:szCs w:val="28"/>
        </w:rPr>
        <w:t xml:space="preserve">Disability and Global Justice </w:t>
      </w:r>
      <w:r w:rsidR="00EB7685" w:rsidRPr="006452EF">
        <w:rPr>
          <w:rFonts w:cs="Times New Roman"/>
          <w:b/>
          <w:i/>
          <w:sz w:val="28"/>
          <w:szCs w:val="28"/>
        </w:rPr>
        <w:t>Seminar</w:t>
      </w:r>
    </w:p>
    <w:p w14:paraId="799F22A3" w14:textId="3159C0F0" w:rsidR="00EB7685" w:rsidRPr="006452EF" w:rsidRDefault="00D40F26" w:rsidP="009A31C3">
      <w:pPr>
        <w:jc w:val="center"/>
        <w:rPr>
          <w:rFonts w:cs="Times New Roman"/>
        </w:rPr>
      </w:pPr>
      <w:r w:rsidRPr="006452EF">
        <w:rPr>
          <w:rFonts w:cs="Times New Roman"/>
          <w:b/>
        </w:rPr>
        <w:t>Time</w:t>
      </w:r>
      <w:r w:rsidRPr="006452EF">
        <w:rPr>
          <w:rFonts w:cs="Times New Roman"/>
        </w:rPr>
        <w:t xml:space="preserve">: </w:t>
      </w:r>
      <w:r w:rsidR="00C80481">
        <w:rPr>
          <w:rFonts w:cs="Times New Roman"/>
        </w:rPr>
        <w:t>4</w:t>
      </w:r>
      <w:bookmarkStart w:id="0" w:name="_GoBack"/>
      <w:bookmarkEnd w:id="0"/>
      <w:r w:rsidR="00EB7685" w:rsidRPr="006452EF">
        <w:rPr>
          <w:rFonts w:cs="Times New Roman"/>
          <w:vertAlign w:val="superscript"/>
        </w:rPr>
        <w:t>th</w:t>
      </w:r>
      <w:r w:rsidR="00EB7685" w:rsidRPr="006452EF">
        <w:rPr>
          <w:rFonts w:cs="Times New Roman"/>
        </w:rPr>
        <w:t xml:space="preserve"> September 2015</w:t>
      </w:r>
      <w:r w:rsidRPr="006452EF">
        <w:rPr>
          <w:rFonts w:cs="Times New Roman"/>
        </w:rPr>
        <w:t xml:space="preserve"> (10:00-15:30)</w:t>
      </w:r>
    </w:p>
    <w:p w14:paraId="4E34778F" w14:textId="65E7851A" w:rsidR="00C65018" w:rsidRPr="00C80481" w:rsidRDefault="008528BD" w:rsidP="00A21D19">
      <w:pPr>
        <w:pBdr>
          <w:bottom w:val="single" w:sz="4" w:space="1" w:color="auto"/>
        </w:pBdr>
        <w:jc w:val="center"/>
        <w:rPr>
          <w:rFonts w:cs="Times New Roman"/>
          <w:lang w:val="fi-FI"/>
        </w:rPr>
      </w:pPr>
      <w:proofErr w:type="spellStart"/>
      <w:r w:rsidRPr="00C80481">
        <w:rPr>
          <w:rFonts w:cs="Times New Roman"/>
          <w:b/>
          <w:lang w:val="fi-FI"/>
        </w:rPr>
        <w:t>Location</w:t>
      </w:r>
      <w:proofErr w:type="spellEnd"/>
      <w:r w:rsidR="00D40F26" w:rsidRPr="00C80481">
        <w:rPr>
          <w:rFonts w:cs="Times New Roman"/>
          <w:lang w:val="fi-FI"/>
        </w:rPr>
        <w:t xml:space="preserve">: </w:t>
      </w:r>
      <w:proofErr w:type="spellStart"/>
      <w:r w:rsidRPr="00C80481">
        <w:rPr>
          <w:rFonts w:cs="Times New Roman"/>
          <w:lang w:val="fi-FI"/>
        </w:rPr>
        <w:t>University</w:t>
      </w:r>
      <w:proofErr w:type="spellEnd"/>
      <w:r w:rsidRPr="00C80481">
        <w:rPr>
          <w:rFonts w:cs="Times New Roman"/>
          <w:lang w:val="fi-FI"/>
        </w:rPr>
        <w:t xml:space="preserve"> of Helsinki, Metsätalo </w:t>
      </w:r>
      <w:r w:rsidR="00D54DC1" w:rsidRPr="00C80481">
        <w:rPr>
          <w:rFonts w:cs="Times New Roman"/>
          <w:lang w:val="fi-FI"/>
        </w:rPr>
        <w:t>S</w:t>
      </w:r>
      <w:r w:rsidR="009709C4" w:rsidRPr="00C80481">
        <w:rPr>
          <w:rFonts w:cs="Times New Roman"/>
          <w:lang w:val="fi-FI"/>
        </w:rPr>
        <w:t xml:space="preserve">ali 4 </w:t>
      </w:r>
      <w:r w:rsidRPr="00C80481">
        <w:rPr>
          <w:rFonts w:cs="Times New Roman"/>
          <w:lang w:val="fi-FI"/>
        </w:rPr>
        <w:t>(Unioninkatu 40)</w:t>
      </w:r>
    </w:p>
    <w:p w14:paraId="4DDB7CB8" w14:textId="77777777" w:rsidR="00C773D1" w:rsidRPr="00C80481" w:rsidRDefault="00C773D1">
      <w:pPr>
        <w:rPr>
          <w:rFonts w:cs="Times New Roman"/>
          <w:lang w:val="fi-FI"/>
        </w:rPr>
      </w:pPr>
    </w:p>
    <w:p w14:paraId="15CA5875" w14:textId="40BBBBC8" w:rsidR="00487481" w:rsidRDefault="00EB7685" w:rsidP="00EB7685">
      <w:pPr>
        <w:rPr>
          <w:rFonts w:cs="Times New Roman"/>
        </w:rPr>
      </w:pPr>
      <w:proofErr w:type="spellStart"/>
      <w:r w:rsidRPr="006452EF">
        <w:rPr>
          <w:rFonts w:cs="Times New Roman"/>
          <w:b/>
        </w:rPr>
        <w:t>Programme</w:t>
      </w:r>
      <w:proofErr w:type="spellEnd"/>
      <w:r w:rsidRPr="006452EF">
        <w:rPr>
          <w:rFonts w:cs="Times New Roman"/>
          <w:b/>
        </w:rPr>
        <w:t xml:space="preserve"> of the Seminar</w:t>
      </w:r>
      <w:r w:rsidRPr="006452EF">
        <w:rPr>
          <w:rFonts w:cs="Times New Roman"/>
        </w:rPr>
        <w:t xml:space="preserve"> </w:t>
      </w:r>
    </w:p>
    <w:p w14:paraId="3AAF73FB" w14:textId="036CF4F0" w:rsidR="00EB7685" w:rsidRPr="006452EF" w:rsidRDefault="00487481" w:rsidP="00EB7685">
      <w:pPr>
        <w:rPr>
          <w:rFonts w:cs="Times New Roman"/>
        </w:rPr>
      </w:pPr>
      <w:r>
        <w:rPr>
          <w:rFonts w:cs="Times New Roman"/>
        </w:rPr>
        <w:t xml:space="preserve">10:00-10:15    </w:t>
      </w:r>
      <w:r w:rsidR="00EB7685" w:rsidRPr="006452EF">
        <w:rPr>
          <w:rFonts w:cs="Times New Roman"/>
        </w:rPr>
        <w:t xml:space="preserve">Opening words by </w:t>
      </w:r>
      <w:r w:rsidR="00EB7685" w:rsidRPr="00487481">
        <w:rPr>
          <w:rFonts w:cs="Times New Roman"/>
          <w:b/>
        </w:rPr>
        <w:t>Professor Simo Vehmas</w:t>
      </w:r>
    </w:p>
    <w:p w14:paraId="42E75FA6" w14:textId="77777777" w:rsidR="008B4961" w:rsidRDefault="00487481" w:rsidP="008B4961">
      <w:pPr>
        <w:ind w:left="1304" w:hanging="1304"/>
        <w:rPr>
          <w:rFonts w:cs="Times New Roman"/>
          <w:i/>
        </w:rPr>
      </w:pPr>
      <w:r>
        <w:rPr>
          <w:rFonts w:cs="Times New Roman"/>
        </w:rPr>
        <w:t>10:15-11:15</w:t>
      </w:r>
      <w:r>
        <w:rPr>
          <w:rFonts w:cs="Times New Roman"/>
        </w:rPr>
        <w:tab/>
        <w:t xml:space="preserve">   </w:t>
      </w:r>
      <w:r w:rsidR="00EB7685" w:rsidRPr="00487481">
        <w:rPr>
          <w:rFonts w:cs="Times New Roman"/>
          <w:b/>
        </w:rPr>
        <w:t>Dr. Tom Shakespeare</w:t>
      </w:r>
      <w:r>
        <w:rPr>
          <w:rFonts w:cs="Times New Roman"/>
        </w:rPr>
        <w:t xml:space="preserve">: </w:t>
      </w:r>
      <w:r w:rsidRPr="00487481">
        <w:rPr>
          <w:rFonts w:cs="Times New Roman"/>
          <w:i/>
        </w:rPr>
        <w:t>Can we have development without disadvantage?  </w:t>
      </w:r>
      <w:r w:rsidR="008B4961">
        <w:rPr>
          <w:rFonts w:cs="Times New Roman"/>
          <w:i/>
        </w:rPr>
        <w:t xml:space="preserve">- </w:t>
      </w:r>
      <w:r>
        <w:rPr>
          <w:rFonts w:cs="Times New Roman"/>
          <w:i/>
        </w:rPr>
        <w:t xml:space="preserve">Living </w:t>
      </w:r>
      <w:r w:rsidR="008B4961">
        <w:rPr>
          <w:rFonts w:cs="Times New Roman"/>
          <w:i/>
        </w:rPr>
        <w:t xml:space="preserve"> </w:t>
      </w:r>
    </w:p>
    <w:p w14:paraId="78013FF8" w14:textId="4BCD9F00" w:rsidR="00EB7685" w:rsidRPr="00BB18D4" w:rsidRDefault="008B4961" w:rsidP="008B4961">
      <w:pPr>
        <w:ind w:left="1304"/>
        <w:rPr>
          <w:rFonts w:cs="Times New Roman"/>
          <w:i/>
        </w:rPr>
      </w:pPr>
      <w:r>
        <w:rPr>
          <w:rFonts w:cs="Times New Roman"/>
          <w:i/>
        </w:rPr>
        <w:t xml:space="preserve">   </w:t>
      </w:r>
      <w:proofErr w:type="gramStart"/>
      <w:r w:rsidR="00487481">
        <w:rPr>
          <w:rFonts w:cs="Times New Roman"/>
          <w:i/>
        </w:rPr>
        <w:t>conditions</w:t>
      </w:r>
      <w:proofErr w:type="gramEnd"/>
      <w:r w:rsidR="00487481">
        <w:rPr>
          <w:rFonts w:cs="Times New Roman"/>
          <w:i/>
        </w:rPr>
        <w:t xml:space="preserve"> of </w:t>
      </w:r>
      <w:r w:rsidR="00487481" w:rsidRPr="00487481">
        <w:rPr>
          <w:rFonts w:cs="Times New Roman"/>
          <w:i/>
        </w:rPr>
        <w:t>disabled people in developing countries</w:t>
      </w:r>
      <w:r w:rsidR="00EB7685" w:rsidRPr="00487481">
        <w:rPr>
          <w:rFonts w:cs="Times New Roman"/>
          <w:i/>
        </w:rPr>
        <w:t xml:space="preserve"> </w:t>
      </w:r>
    </w:p>
    <w:p w14:paraId="6C917B3D" w14:textId="5064196C" w:rsidR="008B4961" w:rsidRDefault="00487481" w:rsidP="00EB7685">
      <w:pPr>
        <w:rPr>
          <w:i/>
        </w:rPr>
      </w:pPr>
      <w:r>
        <w:rPr>
          <w:rFonts w:cs="Times New Roman"/>
        </w:rPr>
        <w:t>11:15-12:15</w:t>
      </w:r>
      <w:r>
        <w:rPr>
          <w:rFonts w:cs="Times New Roman"/>
        </w:rPr>
        <w:tab/>
        <w:t xml:space="preserve">   </w:t>
      </w:r>
      <w:r w:rsidR="00EB7685" w:rsidRPr="00487481">
        <w:rPr>
          <w:rFonts w:cs="Times New Roman"/>
          <w:b/>
        </w:rPr>
        <w:t xml:space="preserve">Professor </w:t>
      </w:r>
      <w:proofErr w:type="spellStart"/>
      <w:r w:rsidR="00EB7685" w:rsidRPr="00487481">
        <w:rPr>
          <w:b/>
        </w:rPr>
        <w:t>Sirkku</w:t>
      </w:r>
      <w:proofErr w:type="spellEnd"/>
      <w:r w:rsidR="00EB7685" w:rsidRPr="00487481">
        <w:rPr>
          <w:b/>
        </w:rPr>
        <w:t xml:space="preserve"> </w:t>
      </w:r>
      <w:proofErr w:type="spellStart"/>
      <w:r w:rsidR="00EB7685" w:rsidRPr="00487481">
        <w:rPr>
          <w:b/>
        </w:rPr>
        <w:t>Hellsten</w:t>
      </w:r>
      <w:proofErr w:type="spellEnd"/>
      <w:r>
        <w:rPr>
          <w:b/>
        </w:rPr>
        <w:t>:</w:t>
      </w:r>
      <w:r w:rsidR="008B4961">
        <w:rPr>
          <w:b/>
        </w:rPr>
        <w:t xml:space="preserve"> </w:t>
      </w:r>
      <w:r w:rsidR="008B4961" w:rsidRPr="008B4961">
        <w:rPr>
          <w:i/>
        </w:rPr>
        <w:t xml:space="preserve">Disability in </w:t>
      </w:r>
      <w:r w:rsidR="00D54DC1">
        <w:rPr>
          <w:i/>
        </w:rPr>
        <w:t>Africa as a human rights issue</w:t>
      </w:r>
      <w:r w:rsidR="008B4961" w:rsidRPr="008B4961">
        <w:rPr>
          <w:i/>
        </w:rPr>
        <w:t xml:space="preserve"> –</w:t>
      </w:r>
    </w:p>
    <w:p w14:paraId="2B301635" w14:textId="445197E2" w:rsidR="00D54DC1" w:rsidRPr="00D54DC1" w:rsidRDefault="00D54DC1" w:rsidP="00D54DC1">
      <w:pPr>
        <w:ind w:firstLine="1304"/>
        <w:rPr>
          <w:i/>
        </w:rPr>
      </w:pPr>
      <w:r>
        <w:rPr>
          <w:i/>
        </w:rPr>
        <w:t xml:space="preserve">   </w:t>
      </w:r>
      <w:proofErr w:type="gramStart"/>
      <w:r>
        <w:rPr>
          <w:i/>
        </w:rPr>
        <w:t>the</w:t>
      </w:r>
      <w:proofErr w:type="gramEnd"/>
      <w:r>
        <w:rPr>
          <w:i/>
        </w:rPr>
        <w:t xml:space="preserve"> case of Albinos in Tanzania</w:t>
      </w:r>
    </w:p>
    <w:p w14:paraId="11396EBF" w14:textId="6E59AFDB" w:rsidR="00EB7685" w:rsidRPr="006452EF" w:rsidRDefault="00487481" w:rsidP="00EB7685">
      <w:pPr>
        <w:rPr>
          <w:rFonts w:cs="Times New Roman"/>
          <w:color w:val="FF0000"/>
        </w:rPr>
      </w:pPr>
      <w:r>
        <w:rPr>
          <w:rFonts w:cs="Times New Roman"/>
        </w:rPr>
        <w:t>12:15-13:30</w:t>
      </w:r>
      <w:r>
        <w:rPr>
          <w:rFonts w:cs="Times New Roman"/>
        </w:rPr>
        <w:tab/>
        <w:t xml:space="preserve">   </w:t>
      </w:r>
      <w:r w:rsidR="00EB7685" w:rsidRPr="006452EF">
        <w:rPr>
          <w:rFonts w:cs="Times New Roman"/>
        </w:rPr>
        <w:t>Lunch</w:t>
      </w:r>
      <w:r w:rsidR="00EB7685" w:rsidRPr="006452EF">
        <w:rPr>
          <w:rFonts w:cs="Times New Roman"/>
        </w:rPr>
        <w:tab/>
      </w:r>
      <w:r w:rsidR="00EB7685" w:rsidRPr="006452EF">
        <w:rPr>
          <w:rFonts w:cs="Times New Roman"/>
        </w:rPr>
        <w:tab/>
      </w:r>
      <w:r w:rsidR="00EB7685" w:rsidRPr="006452EF">
        <w:rPr>
          <w:rFonts w:cs="Times New Roman"/>
        </w:rPr>
        <w:tab/>
      </w:r>
      <w:r w:rsidR="00EB7685" w:rsidRPr="006452EF">
        <w:rPr>
          <w:rFonts w:cs="Times New Roman"/>
        </w:rPr>
        <w:tab/>
      </w:r>
      <w:r w:rsidR="00EB7685" w:rsidRPr="006452EF">
        <w:rPr>
          <w:rFonts w:cs="Times New Roman"/>
        </w:rPr>
        <w:tab/>
      </w:r>
    </w:p>
    <w:p w14:paraId="635A46FD" w14:textId="196F83A4" w:rsidR="00EB7685" w:rsidRPr="00487481" w:rsidRDefault="00487481" w:rsidP="00BB18D4">
      <w:pPr>
        <w:rPr>
          <w:rFonts w:cs="Times New Roman"/>
        </w:rPr>
      </w:pPr>
      <w:r>
        <w:rPr>
          <w:rFonts w:cs="Times New Roman"/>
        </w:rPr>
        <w:t>13:30-14:15</w:t>
      </w:r>
      <w:r>
        <w:rPr>
          <w:rFonts w:cs="Times New Roman"/>
        </w:rPr>
        <w:tab/>
        <w:t xml:space="preserve">   </w:t>
      </w:r>
      <w:r w:rsidR="00EB7685" w:rsidRPr="00487481">
        <w:rPr>
          <w:rFonts w:cs="Times New Roman"/>
          <w:b/>
        </w:rPr>
        <w:t xml:space="preserve">Professor Matti </w:t>
      </w:r>
      <w:proofErr w:type="spellStart"/>
      <w:r w:rsidR="00EB7685" w:rsidRPr="00487481">
        <w:rPr>
          <w:rFonts w:cs="Times New Roman"/>
          <w:b/>
        </w:rPr>
        <w:t>Häyry</w:t>
      </w:r>
      <w:proofErr w:type="spellEnd"/>
      <w:r>
        <w:rPr>
          <w:rFonts w:cs="Times New Roman"/>
        </w:rPr>
        <w:t xml:space="preserve">: </w:t>
      </w:r>
      <w:r w:rsidRPr="00487481">
        <w:rPr>
          <w:rFonts w:cs="Times New Roman"/>
          <w:i/>
        </w:rPr>
        <w:t xml:space="preserve">Disability as a test of justice in a </w:t>
      </w:r>
      <w:proofErr w:type="spellStart"/>
      <w:r w:rsidRPr="00487481">
        <w:rPr>
          <w:rFonts w:cs="Times New Roman"/>
          <w:i/>
        </w:rPr>
        <w:t>globalising</w:t>
      </w:r>
      <w:proofErr w:type="spellEnd"/>
      <w:r w:rsidRPr="00487481">
        <w:rPr>
          <w:rFonts w:cs="Times New Roman"/>
          <w:i/>
        </w:rPr>
        <w:t xml:space="preserve"> world</w:t>
      </w:r>
      <w:r w:rsidR="00EB7685" w:rsidRPr="00487481">
        <w:rPr>
          <w:rFonts w:cs="Times New Roman"/>
          <w:i/>
        </w:rPr>
        <w:t xml:space="preserve"> </w:t>
      </w:r>
    </w:p>
    <w:p w14:paraId="2A599FEA" w14:textId="77777777" w:rsidR="008B4961" w:rsidRDefault="00487481" w:rsidP="00EB7685">
      <w:pPr>
        <w:rPr>
          <w:rFonts w:cs="Times New Roman"/>
          <w:i/>
          <w:color w:val="262626"/>
        </w:rPr>
      </w:pPr>
      <w:r>
        <w:rPr>
          <w:rFonts w:cs="Times New Roman"/>
        </w:rPr>
        <w:t>14:15-14:45</w:t>
      </w:r>
      <w:r>
        <w:rPr>
          <w:rFonts w:cs="Times New Roman"/>
        </w:rPr>
        <w:tab/>
        <w:t xml:space="preserve">   </w:t>
      </w:r>
      <w:r w:rsidR="00EB7685" w:rsidRPr="00487481">
        <w:rPr>
          <w:rFonts w:cs="Times New Roman"/>
          <w:b/>
          <w:color w:val="262626"/>
        </w:rPr>
        <w:t>Nathaly Guzman</w:t>
      </w:r>
      <w:r>
        <w:rPr>
          <w:rFonts w:cs="Times New Roman"/>
          <w:b/>
          <w:color w:val="262626"/>
        </w:rPr>
        <w:t>:</w:t>
      </w:r>
      <w:r w:rsidR="008B4961">
        <w:rPr>
          <w:rFonts w:cs="Times New Roman"/>
          <w:b/>
          <w:color w:val="262626"/>
        </w:rPr>
        <w:t xml:space="preserve"> </w:t>
      </w:r>
      <w:r w:rsidR="008B4961" w:rsidRPr="008B4961">
        <w:rPr>
          <w:rFonts w:cs="Times New Roman"/>
          <w:i/>
          <w:color w:val="262626"/>
        </w:rPr>
        <w:t>Realizing self-determination rights of people with disabilities</w:t>
      </w:r>
    </w:p>
    <w:p w14:paraId="11A2073E" w14:textId="77777777" w:rsidR="008B4961" w:rsidRDefault="008B4961" w:rsidP="008B4961">
      <w:pPr>
        <w:ind w:firstLine="1304"/>
        <w:rPr>
          <w:rFonts w:cs="Times New Roman"/>
          <w:i/>
          <w:color w:val="262626"/>
        </w:rPr>
      </w:pPr>
      <w:r>
        <w:rPr>
          <w:rFonts w:cs="Times New Roman"/>
          <w:i/>
          <w:color w:val="262626"/>
        </w:rPr>
        <w:t xml:space="preserve">   </w:t>
      </w:r>
      <w:proofErr w:type="gramStart"/>
      <w:r w:rsidRPr="008B4961">
        <w:rPr>
          <w:rFonts w:cs="Times New Roman"/>
          <w:i/>
          <w:color w:val="262626"/>
        </w:rPr>
        <w:t>through</w:t>
      </w:r>
      <w:proofErr w:type="gramEnd"/>
      <w:r w:rsidRPr="008B4961">
        <w:rPr>
          <w:rFonts w:cs="Times New Roman"/>
          <w:i/>
          <w:color w:val="262626"/>
        </w:rPr>
        <w:t xml:space="preserve"> development practice – a case study on the water and sanitation sector in </w:t>
      </w:r>
    </w:p>
    <w:p w14:paraId="19623B31" w14:textId="69C6CCA4" w:rsidR="00EB7685" w:rsidRPr="006452EF" w:rsidRDefault="008B4961" w:rsidP="008B4961">
      <w:pPr>
        <w:ind w:firstLine="1304"/>
        <w:rPr>
          <w:rFonts w:cs="Times New Roman"/>
          <w:color w:val="262626"/>
        </w:rPr>
      </w:pPr>
      <w:r>
        <w:rPr>
          <w:rFonts w:cs="Times New Roman"/>
          <w:i/>
          <w:color w:val="262626"/>
        </w:rPr>
        <w:t xml:space="preserve">   </w:t>
      </w:r>
      <w:r w:rsidRPr="008B4961">
        <w:rPr>
          <w:rFonts w:cs="Times New Roman"/>
          <w:i/>
          <w:color w:val="262626"/>
        </w:rPr>
        <w:t>Tanzania</w:t>
      </w:r>
    </w:p>
    <w:p w14:paraId="2B02C337" w14:textId="77777777" w:rsidR="008B4961" w:rsidRDefault="00EB7685" w:rsidP="008B4961">
      <w:pPr>
        <w:rPr>
          <w:rFonts w:cs="Times New Roman"/>
          <w:i/>
        </w:rPr>
      </w:pPr>
      <w:r w:rsidRPr="006452EF">
        <w:rPr>
          <w:rFonts w:cs="Times New Roman"/>
        </w:rPr>
        <w:t>14:45-15:15</w:t>
      </w:r>
      <w:r w:rsidR="00487481">
        <w:rPr>
          <w:rFonts w:cs="Times New Roman"/>
          <w:color w:val="262626"/>
        </w:rPr>
        <w:t xml:space="preserve">    </w:t>
      </w:r>
      <w:r w:rsidRPr="00487481">
        <w:rPr>
          <w:rFonts w:cs="Times New Roman"/>
          <w:b/>
          <w:color w:val="262626"/>
        </w:rPr>
        <w:t xml:space="preserve">Hermann </w:t>
      </w:r>
      <w:proofErr w:type="spellStart"/>
      <w:r w:rsidRPr="00487481">
        <w:rPr>
          <w:rFonts w:cs="Times New Roman"/>
          <w:b/>
          <w:color w:val="262626"/>
        </w:rPr>
        <w:t>Aubie</w:t>
      </w:r>
      <w:proofErr w:type="spellEnd"/>
      <w:r w:rsidR="00487481">
        <w:rPr>
          <w:rFonts w:cs="Times New Roman"/>
          <w:color w:val="262626"/>
        </w:rPr>
        <w:t xml:space="preserve">: </w:t>
      </w:r>
      <w:r w:rsidR="00487481">
        <w:rPr>
          <w:rFonts w:cs="Times New Roman"/>
          <w:i/>
        </w:rPr>
        <w:t xml:space="preserve">Enabling the disabled in China, the growing role of grassroots </w:t>
      </w:r>
    </w:p>
    <w:p w14:paraId="68859420" w14:textId="5AB5F5C2" w:rsidR="00EB7685" w:rsidRPr="008B4961" w:rsidRDefault="008B4961" w:rsidP="008B4961">
      <w:pPr>
        <w:ind w:firstLine="1304"/>
        <w:rPr>
          <w:rFonts w:cs="Times New Roman"/>
          <w:i/>
        </w:rPr>
      </w:pPr>
      <w:r>
        <w:rPr>
          <w:rFonts w:cs="Times New Roman"/>
          <w:i/>
        </w:rPr>
        <w:t xml:space="preserve">   </w:t>
      </w:r>
      <w:proofErr w:type="gramStart"/>
      <w:r w:rsidR="00487481">
        <w:rPr>
          <w:rFonts w:cs="Times New Roman"/>
          <w:i/>
        </w:rPr>
        <w:t>disability</w:t>
      </w:r>
      <w:proofErr w:type="gramEnd"/>
      <w:r w:rsidR="00487481">
        <w:rPr>
          <w:rFonts w:cs="Times New Roman"/>
          <w:i/>
        </w:rPr>
        <w:t xml:space="preserve"> rights a</w:t>
      </w:r>
      <w:r w:rsidR="00487481" w:rsidRPr="00487481">
        <w:rPr>
          <w:rFonts w:cs="Times New Roman"/>
          <w:i/>
        </w:rPr>
        <w:t>dvocates</w:t>
      </w:r>
    </w:p>
    <w:p w14:paraId="67907AD8" w14:textId="35626E09" w:rsidR="00EB7685" w:rsidRPr="006452EF" w:rsidRDefault="00487481" w:rsidP="00EB7685">
      <w:pPr>
        <w:rPr>
          <w:rFonts w:cs="Times New Roman"/>
        </w:rPr>
      </w:pPr>
      <w:r>
        <w:rPr>
          <w:rFonts w:cs="Times New Roman"/>
        </w:rPr>
        <w:t>15:15-15:30</w:t>
      </w:r>
      <w:r>
        <w:rPr>
          <w:rFonts w:cs="Times New Roman"/>
        </w:rPr>
        <w:tab/>
        <w:t xml:space="preserve">   </w:t>
      </w:r>
      <w:r w:rsidR="00EB7685" w:rsidRPr="006452EF">
        <w:rPr>
          <w:rFonts w:cs="Times New Roman"/>
        </w:rPr>
        <w:t xml:space="preserve">Closing words by </w:t>
      </w:r>
      <w:r w:rsidR="00D54DC1">
        <w:rPr>
          <w:rFonts w:cs="Times New Roman"/>
          <w:b/>
        </w:rPr>
        <w:t>Adjunct Professor</w:t>
      </w:r>
      <w:r w:rsidR="00EB7685" w:rsidRPr="00487481">
        <w:rPr>
          <w:rFonts w:cs="Times New Roman"/>
          <w:b/>
        </w:rPr>
        <w:t xml:space="preserve"> Hisayo Katsui</w:t>
      </w:r>
    </w:p>
    <w:p w14:paraId="2CC5ADE6" w14:textId="77777777" w:rsidR="00EB7685" w:rsidRPr="006452EF" w:rsidRDefault="00EB7685">
      <w:pPr>
        <w:rPr>
          <w:rFonts w:cs="Times New Roman"/>
          <w:b/>
        </w:rPr>
      </w:pPr>
    </w:p>
    <w:p w14:paraId="784C7B87" w14:textId="18F008CA" w:rsidR="00C773D1" w:rsidRPr="006452EF" w:rsidRDefault="00C90F0B">
      <w:pPr>
        <w:rPr>
          <w:rFonts w:cs="Times New Roman"/>
        </w:rPr>
      </w:pPr>
      <w:r w:rsidRPr="006452EF">
        <w:rPr>
          <w:rFonts w:cs="Times New Roman"/>
          <w:b/>
        </w:rPr>
        <w:t>D</w:t>
      </w:r>
      <w:r w:rsidR="00C773D1" w:rsidRPr="006452EF">
        <w:rPr>
          <w:rFonts w:cs="Times New Roman"/>
          <w:b/>
        </w:rPr>
        <w:t>escription of the seminar</w:t>
      </w:r>
      <w:r w:rsidR="00C773D1" w:rsidRPr="006452EF">
        <w:rPr>
          <w:rFonts w:cs="Times New Roman"/>
        </w:rPr>
        <w:t>:</w:t>
      </w:r>
    </w:p>
    <w:p w14:paraId="45A52149" w14:textId="5E405630" w:rsidR="00691268" w:rsidRPr="006452EF" w:rsidRDefault="00890923" w:rsidP="00031B74">
      <w:pPr>
        <w:jc w:val="both"/>
        <w:rPr>
          <w:rFonts w:cs="Times New Roman"/>
        </w:rPr>
      </w:pPr>
      <w:r w:rsidRPr="006452EF">
        <w:rPr>
          <w:rFonts w:cs="Times New Roman"/>
        </w:rPr>
        <w:t xml:space="preserve">The objective of the seminar is to </w:t>
      </w:r>
      <w:r w:rsidR="00600405" w:rsidRPr="006452EF">
        <w:rPr>
          <w:rFonts w:cs="Times New Roman"/>
        </w:rPr>
        <w:t xml:space="preserve">discuss the realization of </w:t>
      </w:r>
      <w:r w:rsidR="006D2E7F" w:rsidRPr="006452EF">
        <w:rPr>
          <w:rFonts w:cs="Times New Roman"/>
        </w:rPr>
        <w:t>justice</w:t>
      </w:r>
      <w:r w:rsidR="00600405" w:rsidRPr="006452EF">
        <w:rPr>
          <w:rFonts w:cs="Times New Roman"/>
        </w:rPr>
        <w:t xml:space="preserve"> and human rights</w:t>
      </w:r>
      <w:r w:rsidR="006D2E7F" w:rsidRPr="006452EF">
        <w:rPr>
          <w:rFonts w:cs="Times New Roman"/>
        </w:rPr>
        <w:t xml:space="preserve"> </w:t>
      </w:r>
      <w:r w:rsidR="00600405" w:rsidRPr="006452EF">
        <w:rPr>
          <w:rFonts w:cs="Times New Roman"/>
        </w:rPr>
        <w:t xml:space="preserve">for people with disabilities </w:t>
      </w:r>
      <w:r w:rsidR="006D2E7F" w:rsidRPr="006452EF">
        <w:rPr>
          <w:rFonts w:cs="Times New Roman"/>
        </w:rPr>
        <w:t xml:space="preserve">in a global context. </w:t>
      </w:r>
      <w:r w:rsidR="00127803" w:rsidRPr="006452EF">
        <w:rPr>
          <w:rFonts w:cs="Times New Roman"/>
        </w:rPr>
        <w:t>During the past ten years or so, extending justice to people with disabilities and to all world citizens has caught the interest of scholars working on social justice. Applicability of theories of justice to global issues is important, because we live in a world where national economies are entwined, business corporations operate internationally, cultural differences shrink or assume new forms, local ideologies claim universal recognition, and people are increasingly aware of their responsibility for others. This is the context in which responses to disability can justifiably be seen as a test of adequacy for theories of justice.</w:t>
      </w:r>
      <w:r w:rsidR="00021619" w:rsidRPr="006452EF">
        <w:rPr>
          <w:rFonts w:cs="Times New Roman"/>
        </w:rPr>
        <w:t xml:space="preserve"> </w:t>
      </w:r>
    </w:p>
    <w:p w14:paraId="0B548CAB" w14:textId="77777777" w:rsidR="00691268" w:rsidRPr="006452EF" w:rsidRDefault="00691268" w:rsidP="006E3866">
      <w:pPr>
        <w:rPr>
          <w:rFonts w:cs="Times New Roman"/>
        </w:rPr>
      </w:pPr>
    </w:p>
    <w:p w14:paraId="05031909" w14:textId="34F4B47D" w:rsidR="006E3866" w:rsidRPr="006452EF" w:rsidRDefault="006E3866" w:rsidP="006E3866">
      <w:pPr>
        <w:rPr>
          <w:rFonts w:cs="Times New Roman"/>
          <w:b/>
        </w:rPr>
      </w:pPr>
      <w:r w:rsidRPr="006452EF">
        <w:rPr>
          <w:rFonts w:cs="Times New Roman"/>
          <w:b/>
        </w:rPr>
        <w:t>Speakers’ Introduction</w:t>
      </w:r>
      <w:r w:rsidR="00691268" w:rsidRPr="006452EF">
        <w:rPr>
          <w:rFonts w:cs="Times New Roman"/>
          <w:b/>
        </w:rPr>
        <w:t>:</w:t>
      </w:r>
    </w:p>
    <w:p w14:paraId="6DD6CACC" w14:textId="17D8A30F" w:rsidR="00DA779A" w:rsidRPr="00487481" w:rsidRDefault="008B1A3C" w:rsidP="00021619">
      <w:pPr>
        <w:pStyle w:val="Luettelokappale"/>
        <w:numPr>
          <w:ilvl w:val="0"/>
          <w:numId w:val="1"/>
        </w:numPr>
        <w:ind w:left="284" w:hanging="284"/>
        <w:jc w:val="both"/>
        <w:rPr>
          <w:rFonts w:cs="Times New Roman"/>
          <w:sz w:val="22"/>
          <w:szCs w:val="22"/>
        </w:rPr>
      </w:pPr>
      <w:r w:rsidRPr="00487481">
        <w:rPr>
          <w:rFonts w:cs="Times New Roman"/>
          <w:b/>
          <w:sz w:val="22"/>
          <w:szCs w:val="22"/>
        </w:rPr>
        <w:t>Dr. Tom Shakespeare</w:t>
      </w:r>
      <w:r w:rsidR="00C773D1" w:rsidRPr="00487481">
        <w:rPr>
          <w:rFonts w:cs="Times New Roman"/>
          <w:sz w:val="22"/>
          <w:szCs w:val="22"/>
        </w:rPr>
        <w:t xml:space="preserve"> </w:t>
      </w:r>
      <w:r w:rsidR="00DA779A" w:rsidRPr="00487481">
        <w:rPr>
          <w:rFonts w:cs="Times New Roman"/>
          <w:color w:val="262626"/>
          <w:sz w:val="22"/>
          <w:szCs w:val="22"/>
        </w:rPr>
        <w:t>is a leading scholar in disability studies. He is the author of numerous books and articles including Disability Rights and Wrongs Revisited (Routledge 2014) and Disability Research Today: International Perspectives (Routledge 2015). He is also an author of the World Report on Disability (2011) that was published by the WHO and the World Bank. The globally influential World Report shed light on inequalities in a global scale and brought attention to the global justice as a central theme of the disability and human rights discourse.</w:t>
      </w:r>
      <w:r w:rsidR="00DA779A" w:rsidRPr="00487481">
        <w:rPr>
          <w:rFonts w:cs="Lucida Grande"/>
          <w:color w:val="262626"/>
          <w:sz w:val="22"/>
          <w:szCs w:val="22"/>
        </w:rPr>
        <w:t xml:space="preserve"> </w:t>
      </w:r>
    </w:p>
    <w:p w14:paraId="2441610E" w14:textId="3A3F5B6C" w:rsidR="00890923" w:rsidRPr="00487481" w:rsidRDefault="00D00804" w:rsidP="00021619">
      <w:pPr>
        <w:pStyle w:val="Luettelokappale"/>
        <w:numPr>
          <w:ilvl w:val="0"/>
          <w:numId w:val="1"/>
        </w:numPr>
        <w:ind w:left="284" w:hanging="284"/>
        <w:jc w:val="both"/>
        <w:rPr>
          <w:rFonts w:cs="Times New Roman"/>
          <w:sz w:val="22"/>
          <w:szCs w:val="22"/>
        </w:rPr>
      </w:pPr>
      <w:r w:rsidRPr="00487481">
        <w:rPr>
          <w:rFonts w:cs="Times New Roman"/>
          <w:b/>
          <w:bCs/>
          <w:color w:val="262626"/>
          <w:sz w:val="22"/>
          <w:szCs w:val="22"/>
        </w:rPr>
        <w:t xml:space="preserve">Matti </w:t>
      </w:r>
      <w:proofErr w:type="spellStart"/>
      <w:r w:rsidRPr="00487481">
        <w:rPr>
          <w:rFonts w:cs="Times New Roman"/>
          <w:b/>
          <w:bCs/>
          <w:color w:val="262626"/>
          <w:sz w:val="22"/>
          <w:szCs w:val="22"/>
        </w:rPr>
        <w:t>Häyry</w:t>
      </w:r>
      <w:proofErr w:type="spellEnd"/>
      <w:r w:rsidRPr="00487481">
        <w:rPr>
          <w:rFonts w:cs="Times New Roman"/>
          <w:color w:val="262626"/>
          <w:sz w:val="22"/>
          <w:szCs w:val="22"/>
        </w:rPr>
        <w:t xml:space="preserve"> is Professor of Philosophy of Management at Aalto University School of Business in Helsinki, Finland. During 2004-2013, he was Professor of Bioethics and Philosophy of Law at the University of Manchester in England. He was also the President of the International Association of Bioethics (IAB) during 2007-2009. He is currently studying the nature of bioethics; the ethical issues of synthetic biology; and justice and its alternatives in a globalizing world.</w:t>
      </w:r>
    </w:p>
    <w:p w14:paraId="15BB7790" w14:textId="77777777" w:rsidR="00892C45" w:rsidRPr="00487481" w:rsidRDefault="00892C45" w:rsidP="00021619">
      <w:pPr>
        <w:pStyle w:val="Luettelokappale"/>
        <w:numPr>
          <w:ilvl w:val="0"/>
          <w:numId w:val="1"/>
        </w:numPr>
        <w:ind w:left="284" w:hanging="284"/>
        <w:jc w:val="both"/>
        <w:rPr>
          <w:sz w:val="22"/>
          <w:szCs w:val="22"/>
        </w:rPr>
      </w:pPr>
      <w:r w:rsidRPr="00487481">
        <w:rPr>
          <w:b/>
          <w:sz w:val="22"/>
          <w:szCs w:val="22"/>
        </w:rPr>
        <w:t xml:space="preserve">Professor </w:t>
      </w:r>
      <w:proofErr w:type="spellStart"/>
      <w:r w:rsidRPr="00487481">
        <w:rPr>
          <w:b/>
          <w:sz w:val="22"/>
          <w:szCs w:val="22"/>
        </w:rPr>
        <w:t>Sirkku</w:t>
      </w:r>
      <w:proofErr w:type="spellEnd"/>
      <w:r w:rsidRPr="00487481">
        <w:rPr>
          <w:b/>
          <w:sz w:val="22"/>
          <w:szCs w:val="22"/>
        </w:rPr>
        <w:t xml:space="preserve"> </w:t>
      </w:r>
      <w:proofErr w:type="spellStart"/>
      <w:r w:rsidRPr="00487481">
        <w:rPr>
          <w:b/>
          <w:sz w:val="22"/>
          <w:szCs w:val="22"/>
        </w:rPr>
        <w:t>Hellsten</w:t>
      </w:r>
      <w:proofErr w:type="spellEnd"/>
      <w:r w:rsidRPr="00487481">
        <w:rPr>
          <w:sz w:val="22"/>
          <w:szCs w:val="22"/>
        </w:rPr>
        <w:t xml:space="preserve"> is based at the University of Dar </w:t>
      </w:r>
      <w:proofErr w:type="spellStart"/>
      <w:r w:rsidRPr="00487481">
        <w:rPr>
          <w:sz w:val="22"/>
          <w:szCs w:val="22"/>
        </w:rPr>
        <w:t>es</w:t>
      </w:r>
      <w:proofErr w:type="spellEnd"/>
      <w:r w:rsidRPr="00487481">
        <w:rPr>
          <w:sz w:val="22"/>
          <w:szCs w:val="22"/>
        </w:rPr>
        <w:t xml:space="preserve"> Salaam, Tanzania. Her research interests include human rights, justice, African philosophy and political theory. She is also the editor of Journal of Global Ethics.</w:t>
      </w:r>
    </w:p>
    <w:p w14:paraId="4A9C5DE5" w14:textId="0E992981" w:rsidR="0040241B" w:rsidRPr="00487481" w:rsidRDefault="008D4DC7" w:rsidP="00021619">
      <w:pPr>
        <w:pStyle w:val="Luettelokappale"/>
        <w:numPr>
          <w:ilvl w:val="0"/>
          <w:numId w:val="1"/>
        </w:numPr>
        <w:ind w:left="284" w:hanging="284"/>
        <w:jc w:val="both"/>
        <w:rPr>
          <w:sz w:val="22"/>
          <w:szCs w:val="22"/>
        </w:rPr>
      </w:pPr>
      <w:r w:rsidRPr="00487481">
        <w:rPr>
          <w:b/>
          <w:sz w:val="22"/>
          <w:szCs w:val="22"/>
        </w:rPr>
        <w:t>Simo Vehmas</w:t>
      </w:r>
      <w:r w:rsidR="005F028D" w:rsidRPr="00487481">
        <w:rPr>
          <w:b/>
          <w:sz w:val="22"/>
          <w:szCs w:val="22"/>
        </w:rPr>
        <w:t xml:space="preserve"> </w:t>
      </w:r>
      <w:r w:rsidR="005F028D" w:rsidRPr="00487481">
        <w:rPr>
          <w:rFonts w:cs="Times New Roman"/>
          <w:color w:val="262626"/>
          <w:sz w:val="22"/>
          <w:szCs w:val="22"/>
        </w:rPr>
        <w:t>is Professor of Disability Studies at the University of Helsinki, Finland, and the President of the Nordic Network on Disability Research (NNDR). His training is in both special education and philosophy, and he has written widely on theoretical and ethical issues related to disability.</w:t>
      </w:r>
      <w:r w:rsidR="005F028D" w:rsidRPr="00487481">
        <w:rPr>
          <w:rFonts w:cs="Lucida Grande"/>
          <w:color w:val="262626"/>
          <w:sz w:val="22"/>
          <w:szCs w:val="22"/>
        </w:rPr>
        <w:t xml:space="preserve">    </w:t>
      </w:r>
    </w:p>
    <w:p w14:paraId="19E82177" w14:textId="1700D9DE" w:rsidR="00C65018" w:rsidRPr="00487481" w:rsidRDefault="008D4DC7" w:rsidP="00021619">
      <w:pPr>
        <w:pStyle w:val="Luettelokappale"/>
        <w:numPr>
          <w:ilvl w:val="0"/>
          <w:numId w:val="1"/>
        </w:numPr>
        <w:ind w:left="284" w:hanging="284"/>
        <w:jc w:val="both"/>
        <w:rPr>
          <w:sz w:val="22"/>
          <w:szCs w:val="22"/>
        </w:rPr>
      </w:pPr>
      <w:r w:rsidRPr="00487481">
        <w:rPr>
          <w:b/>
          <w:sz w:val="22"/>
          <w:szCs w:val="22"/>
        </w:rPr>
        <w:t xml:space="preserve">Hisayo Katsui </w:t>
      </w:r>
      <w:r w:rsidRPr="00487481">
        <w:rPr>
          <w:sz w:val="22"/>
          <w:szCs w:val="22"/>
        </w:rPr>
        <w:t xml:space="preserve">is Docent in Disability Studies at </w:t>
      </w:r>
      <w:r w:rsidR="00FD6835" w:rsidRPr="00487481">
        <w:rPr>
          <w:sz w:val="22"/>
          <w:szCs w:val="22"/>
        </w:rPr>
        <w:t>the University of Helsinki</w:t>
      </w:r>
      <w:r w:rsidR="005F028D" w:rsidRPr="00487481">
        <w:rPr>
          <w:sz w:val="22"/>
          <w:szCs w:val="22"/>
        </w:rPr>
        <w:t xml:space="preserve">, </w:t>
      </w:r>
      <w:r w:rsidRPr="00487481">
        <w:rPr>
          <w:sz w:val="22"/>
          <w:szCs w:val="22"/>
        </w:rPr>
        <w:t xml:space="preserve">and Research and Development Manager at the </w:t>
      </w:r>
      <w:proofErr w:type="spellStart"/>
      <w:r w:rsidRPr="00487481">
        <w:rPr>
          <w:sz w:val="22"/>
          <w:szCs w:val="22"/>
        </w:rPr>
        <w:t>Abilis</w:t>
      </w:r>
      <w:proofErr w:type="spellEnd"/>
      <w:r w:rsidRPr="00487481">
        <w:rPr>
          <w:sz w:val="22"/>
          <w:szCs w:val="22"/>
        </w:rPr>
        <w:t xml:space="preserve"> Foundation. </w:t>
      </w:r>
    </w:p>
    <w:p w14:paraId="4737483D" w14:textId="29AAA603" w:rsidR="00282483" w:rsidRPr="00487481" w:rsidRDefault="00301D51" w:rsidP="00021619">
      <w:pPr>
        <w:pStyle w:val="Luettelokappale"/>
        <w:widowControl w:val="0"/>
        <w:numPr>
          <w:ilvl w:val="0"/>
          <w:numId w:val="7"/>
        </w:numPr>
        <w:autoSpaceDE w:val="0"/>
        <w:autoSpaceDN w:val="0"/>
        <w:adjustRightInd w:val="0"/>
        <w:ind w:left="284" w:hanging="284"/>
        <w:jc w:val="both"/>
        <w:rPr>
          <w:rFonts w:cs="Times New Roman"/>
          <w:color w:val="262626"/>
          <w:sz w:val="22"/>
          <w:szCs w:val="22"/>
        </w:rPr>
      </w:pPr>
      <w:r w:rsidRPr="00487481">
        <w:rPr>
          <w:rFonts w:cs="Times New Roman"/>
          <w:b/>
          <w:color w:val="262626"/>
          <w:sz w:val="22"/>
          <w:szCs w:val="22"/>
        </w:rPr>
        <w:t xml:space="preserve">Hermann </w:t>
      </w:r>
      <w:proofErr w:type="spellStart"/>
      <w:r w:rsidRPr="00487481">
        <w:rPr>
          <w:rFonts w:cs="Times New Roman"/>
          <w:b/>
          <w:color w:val="262626"/>
          <w:sz w:val="22"/>
          <w:szCs w:val="22"/>
        </w:rPr>
        <w:t>Aubi</w:t>
      </w:r>
      <w:r w:rsidR="00B86993" w:rsidRPr="00487481">
        <w:rPr>
          <w:rFonts w:cs="Times New Roman"/>
          <w:b/>
          <w:color w:val="262626"/>
          <w:sz w:val="22"/>
          <w:szCs w:val="22"/>
        </w:rPr>
        <w:t>é</w:t>
      </w:r>
      <w:proofErr w:type="spellEnd"/>
      <w:r w:rsidR="00BB18D4">
        <w:rPr>
          <w:rFonts w:cs="Times New Roman"/>
          <w:color w:val="262626"/>
          <w:sz w:val="22"/>
          <w:szCs w:val="22"/>
        </w:rPr>
        <w:t xml:space="preserve"> is a </w:t>
      </w:r>
      <w:r w:rsidR="00282483" w:rsidRPr="00487481">
        <w:rPr>
          <w:rFonts w:cs="Times New Roman"/>
          <w:color w:val="262626"/>
          <w:sz w:val="22"/>
          <w:szCs w:val="22"/>
        </w:rPr>
        <w:t xml:space="preserve">PhD candidate at the University of Turku. His research is on </w:t>
      </w:r>
      <w:r w:rsidRPr="00487481">
        <w:rPr>
          <w:rFonts w:cs="Times New Roman"/>
          <w:color w:val="262626"/>
          <w:sz w:val="22"/>
          <w:szCs w:val="22"/>
        </w:rPr>
        <w:t>grassroots disability rights NGOs and human rights defenders</w:t>
      </w:r>
      <w:r w:rsidR="00282483" w:rsidRPr="00487481">
        <w:rPr>
          <w:rFonts w:cs="Times New Roman"/>
          <w:color w:val="262626"/>
          <w:sz w:val="22"/>
          <w:szCs w:val="22"/>
        </w:rPr>
        <w:t xml:space="preserve"> in China. </w:t>
      </w:r>
    </w:p>
    <w:p w14:paraId="6DB10F1E" w14:textId="526FF13B" w:rsidR="00282483" w:rsidRPr="00487481" w:rsidRDefault="0095222A" w:rsidP="00021619">
      <w:pPr>
        <w:pStyle w:val="Luettelokappale"/>
        <w:widowControl w:val="0"/>
        <w:numPr>
          <w:ilvl w:val="0"/>
          <w:numId w:val="7"/>
        </w:numPr>
        <w:autoSpaceDE w:val="0"/>
        <w:autoSpaceDN w:val="0"/>
        <w:adjustRightInd w:val="0"/>
        <w:ind w:left="284" w:hanging="284"/>
        <w:jc w:val="both"/>
        <w:rPr>
          <w:rFonts w:cs="Times New Roman"/>
          <w:color w:val="262626"/>
          <w:sz w:val="22"/>
          <w:szCs w:val="22"/>
        </w:rPr>
      </w:pPr>
      <w:r w:rsidRPr="00487481">
        <w:rPr>
          <w:rFonts w:cs="Times New Roman"/>
          <w:b/>
          <w:color w:val="262626"/>
          <w:sz w:val="22"/>
          <w:szCs w:val="22"/>
        </w:rPr>
        <w:t>Nathaly Guzman</w:t>
      </w:r>
      <w:r w:rsidR="00BB18D4">
        <w:rPr>
          <w:rFonts w:cs="Times New Roman"/>
          <w:color w:val="262626"/>
          <w:sz w:val="22"/>
          <w:szCs w:val="22"/>
        </w:rPr>
        <w:t xml:space="preserve"> has finalized her</w:t>
      </w:r>
      <w:r w:rsidR="00282483" w:rsidRPr="00487481">
        <w:rPr>
          <w:rFonts w:cs="Times New Roman"/>
          <w:color w:val="262626"/>
          <w:sz w:val="22"/>
          <w:szCs w:val="22"/>
        </w:rPr>
        <w:t xml:space="preserve"> Master’s </w:t>
      </w:r>
      <w:r w:rsidR="00BB18D4">
        <w:rPr>
          <w:rFonts w:cs="Times New Roman"/>
          <w:color w:val="262626"/>
          <w:sz w:val="22"/>
          <w:szCs w:val="22"/>
        </w:rPr>
        <w:t>thesis</w:t>
      </w:r>
      <w:r w:rsidR="00282483" w:rsidRPr="00487481">
        <w:rPr>
          <w:rFonts w:cs="Times New Roman"/>
          <w:color w:val="262626"/>
          <w:sz w:val="22"/>
          <w:szCs w:val="22"/>
        </w:rPr>
        <w:t xml:space="preserve"> at Aalto University. Her </w:t>
      </w:r>
      <w:r w:rsidR="00BB18D4">
        <w:rPr>
          <w:rFonts w:cs="Times New Roman"/>
          <w:color w:val="262626"/>
          <w:sz w:val="22"/>
          <w:szCs w:val="22"/>
        </w:rPr>
        <w:t xml:space="preserve">current </w:t>
      </w:r>
      <w:r w:rsidR="00282483" w:rsidRPr="00487481">
        <w:rPr>
          <w:rFonts w:cs="Times New Roman"/>
          <w:color w:val="262626"/>
          <w:sz w:val="22"/>
          <w:szCs w:val="22"/>
        </w:rPr>
        <w:t xml:space="preserve">research is on water and sanitation and disability in Tanzania. </w:t>
      </w:r>
    </w:p>
    <w:p w14:paraId="47433963" w14:textId="77777777" w:rsidR="00EB7685" w:rsidRPr="006452EF" w:rsidRDefault="00EB7685">
      <w:pPr>
        <w:rPr>
          <w:rFonts w:cs="Times New Roman"/>
          <w:b/>
        </w:rPr>
      </w:pPr>
    </w:p>
    <w:p w14:paraId="084989E9" w14:textId="1B185B65" w:rsidR="001B14E1" w:rsidRPr="006452EF" w:rsidRDefault="00EB7685" w:rsidP="009C26E7">
      <w:pPr>
        <w:jc w:val="center"/>
        <w:rPr>
          <w:rFonts w:cs="Times New Roman"/>
          <w:b/>
        </w:rPr>
      </w:pPr>
      <w:r w:rsidRPr="00BB18D4">
        <w:rPr>
          <w:rFonts w:cs="Times New Roman"/>
          <w:b/>
        </w:rPr>
        <w:t>The Organizing Institution:</w:t>
      </w:r>
      <w:r w:rsidR="00DB015F" w:rsidRPr="00BB18D4">
        <w:rPr>
          <w:rFonts w:cs="Times New Roman"/>
          <w:b/>
        </w:rPr>
        <w:t xml:space="preserve"> </w:t>
      </w:r>
      <w:r w:rsidRPr="00BB18D4">
        <w:rPr>
          <w:rFonts w:cs="Times New Roman"/>
          <w:b/>
        </w:rPr>
        <w:t xml:space="preserve">University of Helsinki, </w:t>
      </w:r>
      <w:r w:rsidR="00DB015F" w:rsidRPr="00BB18D4">
        <w:rPr>
          <w:rFonts w:cs="Times New Roman"/>
          <w:b/>
        </w:rPr>
        <w:t>Disability Studies</w:t>
      </w:r>
    </w:p>
    <w:p w14:paraId="094F612F" w14:textId="54B203BD" w:rsidR="006B4039" w:rsidRPr="00487481" w:rsidRDefault="001E1CA5" w:rsidP="00487481">
      <w:pPr>
        <w:jc w:val="center"/>
        <w:rPr>
          <w:rFonts w:cs="Times New Roman"/>
          <w:b/>
          <w:i/>
        </w:rPr>
      </w:pPr>
      <w:r w:rsidRPr="006452EF">
        <w:rPr>
          <w:rFonts w:cs="Times New Roman"/>
          <w:b/>
          <w:i/>
        </w:rPr>
        <w:t xml:space="preserve">This seminar is financially supported by the </w:t>
      </w:r>
      <w:proofErr w:type="spellStart"/>
      <w:r w:rsidR="001B14E1" w:rsidRPr="006452EF">
        <w:rPr>
          <w:rFonts w:cs="Times New Roman"/>
          <w:b/>
          <w:i/>
        </w:rPr>
        <w:t>UniPID</w:t>
      </w:r>
      <w:proofErr w:type="spellEnd"/>
      <w:r w:rsidR="00021619" w:rsidRPr="006452EF">
        <w:rPr>
          <w:rFonts w:cs="Times New Roman"/>
          <w:b/>
          <w:i/>
        </w:rPr>
        <w:t xml:space="preserve"> and </w:t>
      </w:r>
      <w:proofErr w:type="spellStart"/>
      <w:r w:rsidR="00021619" w:rsidRPr="006452EF">
        <w:rPr>
          <w:rFonts w:cs="Times New Roman"/>
          <w:b/>
          <w:i/>
        </w:rPr>
        <w:t>Abilis</w:t>
      </w:r>
      <w:proofErr w:type="spellEnd"/>
      <w:r w:rsidR="00021619" w:rsidRPr="006452EF">
        <w:rPr>
          <w:rFonts w:cs="Times New Roman"/>
          <w:b/>
          <w:i/>
        </w:rPr>
        <w:t xml:space="preserve"> Foundation</w:t>
      </w:r>
      <w:r w:rsidRPr="006452EF">
        <w:rPr>
          <w:rFonts w:cs="Times New Roman"/>
          <w:b/>
          <w:i/>
        </w:rPr>
        <w:t>.</w:t>
      </w:r>
    </w:p>
    <w:sectPr w:rsidR="006B4039" w:rsidRPr="00487481" w:rsidSect="009C26E7">
      <w:footerReference w:type="even" r:id="rId8"/>
      <w:pgSz w:w="11900" w:h="16840"/>
      <w:pgMar w:top="851" w:right="843"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FB38" w14:textId="77777777" w:rsidR="003464F6" w:rsidRDefault="003464F6" w:rsidP="00A21D19">
      <w:r>
        <w:separator/>
      </w:r>
    </w:p>
  </w:endnote>
  <w:endnote w:type="continuationSeparator" w:id="0">
    <w:p w14:paraId="7A2AEC69" w14:textId="77777777" w:rsidR="003464F6" w:rsidRDefault="003464F6" w:rsidP="00A2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C3489" w14:textId="77777777" w:rsidR="003464F6" w:rsidRDefault="003464F6" w:rsidP="003464F6">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84F36F5" w14:textId="77777777" w:rsidR="003464F6" w:rsidRDefault="003464F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8A35D" w14:textId="77777777" w:rsidR="003464F6" w:rsidRDefault="003464F6" w:rsidP="00A21D19">
      <w:r>
        <w:separator/>
      </w:r>
    </w:p>
  </w:footnote>
  <w:footnote w:type="continuationSeparator" w:id="0">
    <w:p w14:paraId="675F4E3C" w14:textId="77777777" w:rsidR="003464F6" w:rsidRDefault="003464F6" w:rsidP="00A21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7EEB"/>
    <w:multiLevelType w:val="hybridMultilevel"/>
    <w:tmpl w:val="87BC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7402E"/>
    <w:multiLevelType w:val="hybridMultilevel"/>
    <w:tmpl w:val="E82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7631E"/>
    <w:multiLevelType w:val="hybridMultilevel"/>
    <w:tmpl w:val="4842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66FFB"/>
    <w:multiLevelType w:val="hybridMultilevel"/>
    <w:tmpl w:val="65C8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F19D3"/>
    <w:multiLevelType w:val="hybridMultilevel"/>
    <w:tmpl w:val="EBD2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944E5"/>
    <w:multiLevelType w:val="hybridMultilevel"/>
    <w:tmpl w:val="9CEA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C1533"/>
    <w:multiLevelType w:val="hybridMultilevel"/>
    <w:tmpl w:val="E12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532A0"/>
    <w:multiLevelType w:val="hybridMultilevel"/>
    <w:tmpl w:val="AA74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18"/>
    <w:rsid w:val="00021619"/>
    <w:rsid w:val="00031B74"/>
    <w:rsid w:val="00040A2E"/>
    <w:rsid w:val="00043BCA"/>
    <w:rsid w:val="000559CA"/>
    <w:rsid w:val="00073959"/>
    <w:rsid w:val="00080F18"/>
    <w:rsid w:val="000F7D23"/>
    <w:rsid w:val="00127803"/>
    <w:rsid w:val="001B14E1"/>
    <w:rsid w:val="001C1004"/>
    <w:rsid w:val="001E1CA5"/>
    <w:rsid w:val="001F6FB4"/>
    <w:rsid w:val="002261CC"/>
    <w:rsid w:val="002719CD"/>
    <w:rsid w:val="00273F06"/>
    <w:rsid w:val="00275C47"/>
    <w:rsid w:val="00276445"/>
    <w:rsid w:val="00282483"/>
    <w:rsid w:val="00294DCB"/>
    <w:rsid w:val="002B5A63"/>
    <w:rsid w:val="002D3F90"/>
    <w:rsid w:val="00301D51"/>
    <w:rsid w:val="00336D1B"/>
    <w:rsid w:val="003464F6"/>
    <w:rsid w:val="0037747A"/>
    <w:rsid w:val="0038681A"/>
    <w:rsid w:val="00387896"/>
    <w:rsid w:val="00391131"/>
    <w:rsid w:val="003C107F"/>
    <w:rsid w:val="003F5243"/>
    <w:rsid w:val="0040241B"/>
    <w:rsid w:val="00434962"/>
    <w:rsid w:val="00440269"/>
    <w:rsid w:val="00465479"/>
    <w:rsid w:val="00487481"/>
    <w:rsid w:val="0049107C"/>
    <w:rsid w:val="004F0FF4"/>
    <w:rsid w:val="00515706"/>
    <w:rsid w:val="005471A2"/>
    <w:rsid w:val="005A79C0"/>
    <w:rsid w:val="005B1F92"/>
    <w:rsid w:val="005B7D7C"/>
    <w:rsid w:val="005D080A"/>
    <w:rsid w:val="005F028D"/>
    <w:rsid w:val="005F539D"/>
    <w:rsid w:val="00600405"/>
    <w:rsid w:val="00616C1E"/>
    <w:rsid w:val="006231AC"/>
    <w:rsid w:val="00623AB0"/>
    <w:rsid w:val="00634F39"/>
    <w:rsid w:val="006452EF"/>
    <w:rsid w:val="00652051"/>
    <w:rsid w:val="0067749B"/>
    <w:rsid w:val="00691268"/>
    <w:rsid w:val="006921EB"/>
    <w:rsid w:val="006B4039"/>
    <w:rsid w:val="006B5784"/>
    <w:rsid w:val="006D2E7F"/>
    <w:rsid w:val="006D3C96"/>
    <w:rsid w:val="006E3866"/>
    <w:rsid w:val="006E46AB"/>
    <w:rsid w:val="006F73CA"/>
    <w:rsid w:val="007039A2"/>
    <w:rsid w:val="007256DA"/>
    <w:rsid w:val="007E2B90"/>
    <w:rsid w:val="007E2F1E"/>
    <w:rsid w:val="008528BD"/>
    <w:rsid w:val="0087755F"/>
    <w:rsid w:val="00890923"/>
    <w:rsid w:val="00892C45"/>
    <w:rsid w:val="008959EA"/>
    <w:rsid w:val="008B1A3C"/>
    <w:rsid w:val="008B4518"/>
    <w:rsid w:val="008B4961"/>
    <w:rsid w:val="008B5D14"/>
    <w:rsid w:val="008C4903"/>
    <w:rsid w:val="008C6B4F"/>
    <w:rsid w:val="008C7BF5"/>
    <w:rsid w:val="008D4DC7"/>
    <w:rsid w:val="008F35BA"/>
    <w:rsid w:val="00901323"/>
    <w:rsid w:val="00914B2B"/>
    <w:rsid w:val="0093551C"/>
    <w:rsid w:val="00942484"/>
    <w:rsid w:val="00950A3A"/>
    <w:rsid w:val="0095222A"/>
    <w:rsid w:val="009709C4"/>
    <w:rsid w:val="009809F7"/>
    <w:rsid w:val="009841FB"/>
    <w:rsid w:val="00996D7A"/>
    <w:rsid w:val="009A31C3"/>
    <w:rsid w:val="009A5673"/>
    <w:rsid w:val="009A6568"/>
    <w:rsid w:val="009B576A"/>
    <w:rsid w:val="009C26E7"/>
    <w:rsid w:val="009D3C8C"/>
    <w:rsid w:val="00A05C6E"/>
    <w:rsid w:val="00A07535"/>
    <w:rsid w:val="00A12848"/>
    <w:rsid w:val="00A12CF4"/>
    <w:rsid w:val="00A21D19"/>
    <w:rsid w:val="00AA349B"/>
    <w:rsid w:val="00AD6F41"/>
    <w:rsid w:val="00AF0A30"/>
    <w:rsid w:val="00AF4DB6"/>
    <w:rsid w:val="00B304F9"/>
    <w:rsid w:val="00B56121"/>
    <w:rsid w:val="00B86993"/>
    <w:rsid w:val="00B86D74"/>
    <w:rsid w:val="00B93C0E"/>
    <w:rsid w:val="00B962AA"/>
    <w:rsid w:val="00B97112"/>
    <w:rsid w:val="00BA3B2B"/>
    <w:rsid w:val="00BB18D4"/>
    <w:rsid w:val="00BB7995"/>
    <w:rsid w:val="00BC0E62"/>
    <w:rsid w:val="00BC1A40"/>
    <w:rsid w:val="00BD5BF5"/>
    <w:rsid w:val="00BF7102"/>
    <w:rsid w:val="00C0394D"/>
    <w:rsid w:val="00C16C1E"/>
    <w:rsid w:val="00C65018"/>
    <w:rsid w:val="00C773D1"/>
    <w:rsid w:val="00C80481"/>
    <w:rsid w:val="00C90F0B"/>
    <w:rsid w:val="00C93701"/>
    <w:rsid w:val="00CB6FF1"/>
    <w:rsid w:val="00CD083B"/>
    <w:rsid w:val="00D00804"/>
    <w:rsid w:val="00D40F26"/>
    <w:rsid w:val="00D46DC5"/>
    <w:rsid w:val="00D54DC1"/>
    <w:rsid w:val="00D77A03"/>
    <w:rsid w:val="00DA779A"/>
    <w:rsid w:val="00DB015F"/>
    <w:rsid w:val="00DB5DD6"/>
    <w:rsid w:val="00DD46F3"/>
    <w:rsid w:val="00E510E7"/>
    <w:rsid w:val="00E608B0"/>
    <w:rsid w:val="00E6592E"/>
    <w:rsid w:val="00EB7685"/>
    <w:rsid w:val="00ED263C"/>
    <w:rsid w:val="00F479F4"/>
    <w:rsid w:val="00F76AAA"/>
    <w:rsid w:val="00FC32E8"/>
    <w:rsid w:val="00FD1BFF"/>
    <w:rsid w:val="00FD4357"/>
    <w:rsid w:val="00FD6835"/>
    <w:rsid w:val="00FF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15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Luettelokappale">
    <w:name w:val="List Paragraph"/>
    <w:basedOn w:val="Normaali"/>
    <w:uiPriority w:val="34"/>
    <w:qFormat/>
    <w:rsid w:val="00C65018"/>
    <w:pPr>
      <w:ind w:left="720"/>
      <w:contextualSpacing/>
    </w:pPr>
  </w:style>
  <w:style w:type="paragraph" w:styleId="NormaaliWWW">
    <w:name w:val="Normal (Web)"/>
    <w:basedOn w:val="Normaali"/>
    <w:uiPriority w:val="99"/>
    <w:semiHidden/>
    <w:unhideWhenUsed/>
    <w:rsid w:val="00AF4DB6"/>
    <w:pPr>
      <w:spacing w:before="100" w:beforeAutospacing="1" w:after="100" w:afterAutospacing="1"/>
    </w:pPr>
    <w:rPr>
      <w:rFonts w:ascii="Times" w:hAnsi="Times" w:cs="Times New Roman"/>
      <w:sz w:val="20"/>
      <w:szCs w:val="20"/>
    </w:rPr>
  </w:style>
  <w:style w:type="paragraph" w:styleId="Seliteteksti">
    <w:name w:val="Balloon Text"/>
    <w:basedOn w:val="Normaali"/>
    <w:link w:val="SelitetekstiChar"/>
    <w:uiPriority w:val="99"/>
    <w:semiHidden/>
    <w:unhideWhenUsed/>
    <w:rsid w:val="0060040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00405"/>
    <w:rPr>
      <w:rFonts w:ascii="Lucida Grande" w:hAnsi="Lucida Grande" w:cs="Lucida Grande"/>
      <w:sz w:val="18"/>
      <w:szCs w:val="18"/>
    </w:rPr>
  </w:style>
  <w:style w:type="paragraph" w:styleId="Alatunniste">
    <w:name w:val="footer"/>
    <w:basedOn w:val="Normaali"/>
    <w:link w:val="AlatunnisteChar"/>
    <w:uiPriority w:val="99"/>
    <w:unhideWhenUsed/>
    <w:rsid w:val="00A21D19"/>
    <w:pPr>
      <w:tabs>
        <w:tab w:val="center" w:pos="4819"/>
        <w:tab w:val="right" w:pos="9638"/>
      </w:tabs>
    </w:pPr>
  </w:style>
  <w:style w:type="character" w:customStyle="1" w:styleId="AlatunnisteChar">
    <w:name w:val="Alatunniste Char"/>
    <w:basedOn w:val="Kappaleenoletusfontti"/>
    <w:link w:val="Alatunniste"/>
    <w:uiPriority w:val="99"/>
    <w:rsid w:val="00A21D19"/>
  </w:style>
  <w:style w:type="character" w:styleId="Sivunumero">
    <w:name w:val="page number"/>
    <w:basedOn w:val="Kappaleenoletusfontti"/>
    <w:uiPriority w:val="99"/>
    <w:semiHidden/>
    <w:unhideWhenUsed/>
    <w:rsid w:val="00A21D19"/>
  </w:style>
  <w:style w:type="paragraph" w:styleId="Yltunniste">
    <w:name w:val="header"/>
    <w:basedOn w:val="Normaali"/>
    <w:link w:val="YltunnisteChar"/>
    <w:uiPriority w:val="99"/>
    <w:unhideWhenUsed/>
    <w:rsid w:val="00021619"/>
    <w:pPr>
      <w:tabs>
        <w:tab w:val="center" w:pos="4819"/>
        <w:tab w:val="right" w:pos="9638"/>
      </w:tabs>
    </w:pPr>
  </w:style>
  <w:style w:type="character" w:customStyle="1" w:styleId="YltunnisteChar">
    <w:name w:val="Ylätunniste Char"/>
    <w:basedOn w:val="Kappaleenoletusfontti"/>
    <w:link w:val="Yltunniste"/>
    <w:uiPriority w:val="99"/>
    <w:rsid w:val="00021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Luettelokappale">
    <w:name w:val="List Paragraph"/>
    <w:basedOn w:val="Normaali"/>
    <w:uiPriority w:val="34"/>
    <w:qFormat/>
    <w:rsid w:val="00C65018"/>
    <w:pPr>
      <w:ind w:left="720"/>
      <w:contextualSpacing/>
    </w:pPr>
  </w:style>
  <w:style w:type="paragraph" w:styleId="NormaaliWWW">
    <w:name w:val="Normal (Web)"/>
    <w:basedOn w:val="Normaali"/>
    <w:uiPriority w:val="99"/>
    <w:semiHidden/>
    <w:unhideWhenUsed/>
    <w:rsid w:val="00AF4DB6"/>
    <w:pPr>
      <w:spacing w:before="100" w:beforeAutospacing="1" w:after="100" w:afterAutospacing="1"/>
    </w:pPr>
    <w:rPr>
      <w:rFonts w:ascii="Times" w:hAnsi="Times" w:cs="Times New Roman"/>
      <w:sz w:val="20"/>
      <w:szCs w:val="20"/>
    </w:rPr>
  </w:style>
  <w:style w:type="paragraph" w:styleId="Seliteteksti">
    <w:name w:val="Balloon Text"/>
    <w:basedOn w:val="Normaali"/>
    <w:link w:val="SelitetekstiChar"/>
    <w:uiPriority w:val="99"/>
    <w:semiHidden/>
    <w:unhideWhenUsed/>
    <w:rsid w:val="0060040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00405"/>
    <w:rPr>
      <w:rFonts w:ascii="Lucida Grande" w:hAnsi="Lucida Grande" w:cs="Lucida Grande"/>
      <w:sz w:val="18"/>
      <w:szCs w:val="18"/>
    </w:rPr>
  </w:style>
  <w:style w:type="paragraph" w:styleId="Alatunniste">
    <w:name w:val="footer"/>
    <w:basedOn w:val="Normaali"/>
    <w:link w:val="AlatunnisteChar"/>
    <w:uiPriority w:val="99"/>
    <w:unhideWhenUsed/>
    <w:rsid w:val="00A21D19"/>
    <w:pPr>
      <w:tabs>
        <w:tab w:val="center" w:pos="4819"/>
        <w:tab w:val="right" w:pos="9638"/>
      </w:tabs>
    </w:pPr>
  </w:style>
  <w:style w:type="character" w:customStyle="1" w:styleId="AlatunnisteChar">
    <w:name w:val="Alatunniste Char"/>
    <w:basedOn w:val="Kappaleenoletusfontti"/>
    <w:link w:val="Alatunniste"/>
    <w:uiPriority w:val="99"/>
    <w:rsid w:val="00A21D19"/>
  </w:style>
  <w:style w:type="character" w:styleId="Sivunumero">
    <w:name w:val="page number"/>
    <w:basedOn w:val="Kappaleenoletusfontti"/>
    <w:uiPriority w:val="99"/>
    <w:semiHidden/>
    <w:unhideWhenUsed/>
    <w:rsid w:val="00A21D19"/>
  </w:style>
  <w:style w:type="paragraph" w:styleId="Yltunniste">
    <w:name w:val="header"/>
    <w:basedOn w:val="Normaali"/>
    <w:link w:val="YltunnisteChar"/>
    <w:uiPriority w:val="99"/>
    <w:unhideWhenUsed/>
    <w:rsid w:val="00021619"/>
    <w:pPr>
      <w:tabs>
        <w:tab w:val="center" w:pos="4819"/>
        <w:tab w:val="right" w:pos="9638"/>
      </w:tabs>
    </w:pPr>
  </w:style>
  <w:style w:type="character" w:customStyle="1" w:styleId="YltunnisteChar">
    <w:name w:val="Ylätunniste Char"/>
    <w:basedOn w:val="Kappaleenoletusfontti"/>
    <w:link w:val="Yltunniste"/>
    <w:uiPriority w:val="99"/>
    <w:rsid w:val="0002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49783">
      <w:bodyDiv w:val="1"/>
      <w:marLeft w:val="0"/>
      <w:marRight w:val="0"/>
      <w:marTop w:val="0"/>
      <w:marBottom w:val="0"/>
      <w:divBdr>
        <w:top w:val="none" w:sz="0" w:space="0" w:color="auto"/>
        <w:left w:val="none" w:sz="0" w:space="0" w:color="auto"/>
        <w:bottom w:val="none" w:sz="0" w:space="0" w:color="auto"/>
        <w:right w:val="none" w:sz="0" w:space="0" w:color="auto"/>
      </w:divBdr>
      <w:divsChild>
        <w:div w:id="770855941">
          <w:marLeft w:val="0"/>
          <w:marRight w:val="0"/>
          <w:marTop w:val="0"/>
          <w:marBottom w:val="0"/>
          <w:divBdr>
            <w:top w:val="none" w:sz="0" w:space="0" w:color="auto"/>
            <w:left w:val="none" w:sz="0" w:space="0" w:color="auto"/>
            <w:bottom w:val="none" w:sz="0" w:space="0" w:color="auto"/>
            <w:right w:val="none" w:sz="0" w:space="0" w:color="auto"/>
          </w:divBdr>
          <w:divsChild>
            <w:div w:id="1365908513">
              <w:marLeft w:val="0"/>
              <w:marRight w:val="0"/>
              <w:marTop w:val="0"/>
              <w:marBottom w:val="0"/>
              <w:divBdr>
                <w:top w:val="none" w:sz="0" w:space="0" w:color="auto"/>
                <w:left w:val="none" w:sz="0" w:space="0" w:color="auto"/>
                <w:bottom w:val="none" w:sz="0" w:space="0" w:color="auto"/>
                <w:right w:val="none" w:sz="0" w:space="0" w:color="auto"/>
              </w:divBdr>
              <w:divsChild>
                <w:div w:id="787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3546</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Loikkanen</dc:creator>
  <cp:keywords/>
  <dc:description/>
  <cp:lastModifiedBy>Matti Ojamo</cp:lastModifiedBy>
  <cp:revision>2</cp:revision>
  <cp:lastPrinted>2015-06-01T12:32:00Z</cp:lastPrinted>
  <dcterms:created xsi:type="dcterms:W3CDTF">2015-06-01T12:33:00Z</dcterms:created>
  <dcterms:modified xsi:type="dcterms:W3CDTF">2015-06-01T12:33:00Z</dcterms:modified>
</cp:coreProperties>
</file>